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79A73B" w14:textId="77777777" w:rsidR="00C035C3" w:rsidRDefault="00C035C3" w:rsidP="00C035C3">
      <w:pPr>
        <w:jc w:val="right"/>
      </w:pPr>
      <w:r>
        <w:t>ПРОЕКТ</w:t>
      </w:r>
    </w:p>
    <w:p w14:paraId="361178AC" w14:textId="2E31C9E8" w:rsidR="00C035C3" w:rsidRDefault="00C035C3" w:rsidP="00C035C3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57472C41" wp14:editId="3234C9E3">
            <wp:extent cx="657225" cy="819150"/>
            <wp:effectExtent l="0" t="0" r="9525" b="0"/>
            <wp:docPr id="1" name="Рисунок 1" descr="Описание: Описание: 255d23ed8577a39c8b85d95b198fbd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255d23ed8577a39c8b85d95b198fbd9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F2A16" w14:textId="77777777" w:rsidR="00C035C3" w:rsidRDefault="00C035C3" w:rsidP="00C035C3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Совет Восточного</w:t>
      </w:r>
      <w:r w:rsidRPr="00D24860">
        <w:rPr>
          <w:rFonts w:ascii="Times New Roman" w:hAnsi="Times New Roman"/>
          <w:b/>
          <w:sz w:val="28"/>
        </w:rPr>
        <w:t xml:space="preserve"> сельского поселения </w:t>
      </w:r>
    </w:p>
    <w:p w14:paraId="130E7266" w14:textId="77777777" w:rsidR="00C035C3" w:rsidRDefault="00C035C3" w:rsidP="00C035C3">
      <w:pPr>
        <w:pStyle w:val="a8"/>
        <w:jc w:val="center"/>
        <w:rPr>
          <w:rFonts w:ascii="Times New Roman" w:hAnsi="Times New Roman"/>
          <w:b/>
          <w:sz w:val="28"/>
        </w:rPr>
      </w:pPr>
      <w:r w:rsidRPr="00D24860">
        <w:rPr>
          <w:rFonts w:ascii="Times New Roman" w:hAnsi="Times New Roman"/>
          <w:b/>
          <w:sz w:val="28"/>
        </w:rPr>
        <w:t>Усть-Лабинского района</w:t>
      </w:r>
      <w:r>
        <w:rPr>
          <w:rFonts w:ascii="Times New Roman" w:hAnsi="Times New Roman"/>
          <w:b/>
          <w:sz w:val="28"/>
        </w:rPr>
        <w:t xml:space="preserve">  </w:t>
      </w:r>
    </w:p>
    <w:p w14:paraId="2C4775D1" w14:textId="77777777" w:rsidR="00C035C3" w:rsidRDefault="00C035C3" w:rsidP="00C035C3">
      <w:pPr>
        <w:pStyle w:val="a8"/>
        <w:ind w:firstLine="851"/>
        <w:jc w:val="center"/>
        <w:rPr>
          <w:rFonts w:ascii="Times New Roman" w:hAnsi="Times New Roman"/>
          <w:b/>
          <w:sz w:val="28"/>
        </w:rPr>
      </w:pPr>
    </w:p>
    <w:p w14:paraId="4C7FA6B2" w14:textId="77777777" w:rsidR="00C035C3" w:rsidRDefault="00C035C3" w:rsidP="00C035C3">
      <w:pPr>
        <w:pStyle w:val="a8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Р</w:t>
      </w:r>
      <w:proofErr w:type="gramEnd"/>
      <w:r>
        <w:rPr>
          <w:rFonts w:ascii="Times New Roman" w:hAnsi="Times New Roman"/>
          <w:b/>
          <w:sz w:val="28"/>
        </w:rPr>
        <w:t xml:space="preserve"> Е Ш Е Н И Е</w:t>
      </w:r>
    </w:p>
    <w:p w14:paraId="582AD759" w14:textId="77777777" w:rsidR="00C035C3" w:rsidRDefault="00C035C3" w:rsidP="00C035C3">
      <w:pPr>
        <w:pStyle w:val="a8"/>
        <w:ind w:firstLine="851"/>
        <w:jc w:val="both"/>
        <w:rPr>
          <w:rFonts w:ascii="Times New Roman" w:hAnsi="Times New Roman"/>
          <w:sz w:val="28"/>
        </w:rPr>
      </w:pPr>
    </w:p>
    <w:p w14:paraId="7E94659E" w14:textId="77777777" w:rsidR="00C035C3" w:rsidRDefault="00C035C3" w:rsidP="00C035C3">
      <w:pPr>
        <w:pStyle w:val="a8"/>
        <w:ind w:firstLine="851"/>
        <w:jc w:val="both"/>
        <w:rPr>
          <w:rFonts w:ascii="Times New Roman" w:hAnsi="Times New Roman"/>
          <w:sz w:val="28"/>
        </w:rPr>
      </w:pPr>
    </w:p>
    <w:p w14:paraId="1E0B5B02" w14:textId="0346114B" w:rsidR="00C035C3" w:rsidRPr="003B77B8" w:rsidRDefault="00C035C3" w:rsidP="00C035C3">
      <w:pPr>
        <w:pStyle w:val="a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           2026</w:t>
      </w:r>
      <w:r w:rsidRPr="003B77B8">
        <w:rPr>
          <w:rFonts w:ascii="Times New Roman" w:hAnsi="Times New Roman"/>
          <w:sz w:val="28"/>
        </w:rPr>
        <w:t xml:space="preserve">         </w:t>
      </w:r>
      <w:r w:rsidRPr="003B77B8">
        <w:rPr>
          <w:rFonts w:ascii="Times New Roman" w:hAnsi="Times New Roman"/>
          <w:sz w:val="28"/>
        </w:rPr>
        <w:tab/>
      </w:r>
      <w:r w:rsidRPr="003B77B8">
        <w:rPr>
          <w:rFonts w:ascii="Times New Roman" w:hAnsi="Times New Roman"/>
          <w:sz w:val="28"/>
        </w:rPr>
        <w:tab/>
      </w:r>
      <w:r w:rsidRPr="003B77B8">
        <w:rPr>
          <w:rFonts w:ascii="Times New Roman" w:hAnsi="Times New Roman"/>
          <w:sz w:val="28"/>
        </w:rPr>
        <w:tab/>
      </w:r>
      <w:r w:rsidRPr="003B77B8">
        <w:rPr>
          <w:rFonts w:ascii="Times New Roman" w:hAnsi="Times New Roman"/>
          <w:sz w:val="28"/>
        </w:rPr>
        <w:tab/>
        <w:t xml:space="preserve">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3B77B8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</w:t>
      </w:r>
      <w:r w:rsidRPr="003B77B8"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 xml:space="preserve">  </w:t>
      </w:r>
    </w:p>
    <w:p w14:paraId="34AF11E7" w14:textId="59F76762" w:rsidR="00C035C3" w:rsidRPr="003B77B8" w:rsidRDefault="00C035C3" w:rsidP="00C035C3">
      <w:pPr>
        <w:pStyle w:val="a8"/>
        <w:jc w:val="both"/>
        <w:rPr>
          <w:rFonts w:ascii="Times New Roman" w:hAnsi="Times New Roman"/>
          <w:sz w:val="28"/>
        </w:rPr>
      </w:pPr>
      <w:r w:rsidRPr="003B77B8">
        <w:rPr>
          <w:rFonts w:ascii="Times New Roman" w:hAnsi="Times New Roman"/>
          <w:sz w:val="28"/>
        </w:rPr>
        <w:t xml:space="preserve">ст. </w:t>
      </w:r>
      <w:proofErr w:type="gramStart"/>
      <w:r w:rsidRPr="003B77B8">
        <w:rPr>
          <w:rFonts w:ascii="Times New Roman" w:hAnsi="Times New Roman"/>
          <w:sz w:val="28"/>
        </w:rPr>
        <w:t>Восточная</w:t>
      </w:r>
      <w:proofErr w:type="gramEnd"/>
      <w:r w:rsidRPr="003B77B8">
        <w:rPr>
          <w:rFonts w:ascii="Times New Roman" w:hAnsi="Times New Roman"/>
          <w:sz w:val="28"/>
        </w:rPr>
        <w:t xml:space="preserve"> </w:t>
      </w:r>
      <w:r w:rsidRPr="003B77B8">
        <w:rPr>
          <w:rFonts w:ascii="Times New Roman" w:hAnsi="Times New Roman"/>
          <w:sz w:val="28"/>
        </w:rPr>
        <w:tab/>
      </w:r>
      <w:r w:rsidRPr="003B77B8">
        <w:rPr>
          <w:rFonts w:ascii="Times New Roman" w:hAnsi="Times New Roman"/>
          <w:sz w:val="28"/>
        </w:rPr>
        <w:tab/>
      </w:r>
      <w:r w:rsidRPr="003B77B8">
        <w:rPr>
          <w:rFonts w:ascii="Times New Roman" w:hAnsi="Times New Roman"/>
          <w:sz w:val="28"/>
        </w:rPr>
        <w:tab/>
      </w:r>
      <w:r w:rsidRPr="003B77B8">
        <w:rPr>
          <w:rFonts w:ascii="Times New Roman" w:hAnsi="Times New Roman"/>
          <w:sz w:val="28"/>
        </w:rPr>
        <w:tab/>
        <w:t xml:space="preserve">                           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 </w:t>
      </w:r>
      <w:r w:rsidRPr="003B77B8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</w:t>
      </w:r>
      <w:r w:rsidRPr="003B77B8">
        <w:rPr>
          <w:rFonts w:ascii="Times New Roman" w:hAnsi="Times New Roman"/>
          <w:sz w:val="28"/>
        </w:rPr>
        <w:t xml:space="preserve">протокол № </w:t>
      </w:r>
      <w:r>
        <w:rPr>
          <w:rFonts w:ascii="Times New Roman" w:hAnsi="Times New Roman"/>
          <w:sz w:val="28"/>
        </w:rPr>
        <w:t xml:space="preserve"> </w:t>
      </w:r>
    </w:p>
    <w:p w14:paraId="3B4E8AE8" w14:textId="77777777" w:rsidR="00C035C3" w:rsidRDefault="00C035C3" w:rsidP="00C035C3">
      <w:pPr>
        <w:rPr>
          <w:szCs w:val="28"/>
        </w:rPr>
      </w:pPr>
    </w:p>
    <w:p w14:paraId="4F33C4C4" w14:textId="77777777" w:rsidR="00C035C3" w:rsidRDefault="00C035C3" w:rsidP="00C035C3">
      <w:pPr>
        <w:rPr>
          <w:szCs w:val="23"/>
        </w:rPr>
      </w:pPr>
    </w:p>
    <w:p w14:paraId="05000000" w14:textId="77777777" w:rsidR="00E2046D" w:rsidRDefault="00E2046D"/>
    <w:p w14:paraId="06000000" w14:textId="26FFD0EE" w:rsidR="00E2046D" w:rsidRDefault="00DD1297">
      <w:pPr>
        <w:jc w:val="center"/>
        <w:rPr>
          <w:b/>
        </w:rPr>
      </w:pPr>
      <w:bookmarkStart w:id="0" w:name="_GoBack"/>
      <w:r>
        <w:rPr>
          <w:b/>
        </w:rPr>
        <w:t xml:space="preserve">Об установлении дополнительных оснований признания </w:t>
      </w:r>
      <w:proofErr w:type="gramStart"/>
      <w:r>
        <w:rPr>
          <w:b/>
        </w:rPr>
        <w:t>безнадежными</w:t>
      </w:r>
      <w:proofErr w:type="gramEnd"/>
      <w:r>
        <w:rPr>
          <w:b/>
        </w:rPr>
        <w:t xml:space="preserve"> </w:t>
      </w:r>
      <w:bookmarkEnd w:id="0"/>
      <w:r>
        <w:rPr>
          <w:b/>
        </w:rPr>
        <w:t>к взысканию недоимки, задолженности по пеням и штрафам по местным налогам, в т</w:t>
      </w:r>
      <w:r>
        <w:rPr>
          <w:b/>
        </w:rPr>
        <w:t>ом числе отмененным местным налог</w:t>
      </w:r>
      <w:r w:rsidR="00C035C3">
        <w:rPr>
          <w:b/>
        </w:rPr>
        <w:t xml:space="preserve">ам, на территории Восточного сельского поселения Усть-Лабинского муниципального района Краснодарского края </w:t>
      </w:r>
    </w:p>
    <w:p w14:paraId="07000000" w14:textId="77777777" w:rsidR="00E2046D" w:rsidRDefault="00E2046D">
      <w:pPr>
        <w:jc w:val="center"/>
      </w:pPr>
    </w:p>
    <w:p w14:paraId="08000000" w14:textId="505E3A0F" w:rsidR="00E2046D" w:rsidRDefault="00DD1297">
      <w:pPr>
        <w:ind w:firstLine="567"/>
      </w:pPr>
      <w:r>
        <w:t>В соответствии с пунктом 3 статьи 59 Налогового кодекса Российской Федерац</w:t>
      </w:r>
      <w:r w:rsidR="00C035C3">
        <w:t xml:space="preserve">ии, руководствуясь Уставом Восточного сельского поселения Усть-Лабинского муниципального района Краснодарского края, Совет  Восточного сельского поселения Усть-Лабинского района </w:t>
      </w:r>
      <w:r>
        <w:t xml:space="preserve">решил: </w:t>
      </w:r>
    </w:p>
    <w:p w14:paraId="09000000" w14:textId="77777777" w:rsidR="00E2046D" w:rsidRDefault="00DD1297">
      <w:pPr>
        <w:ind w:firstLine="567"/>
      </w:pPr>
      <w:r>
        <w:t xml:space="preserve">1. </w:t>
      </w:r>
      <w:proofErr w:type="gramStart"/>
      <w:r>
        <w:t>Установить в качестве дополнительного основания признания безнадежными к взысканию недоимки, задолженности по пеням и штрафам по местным налогам, в том числе отмененным местным налогам и сборам наличие недоимк</w:t>
      </w:r>
      <w:r>
        <w:t>и, задолженности по пеням и штрафам по местным налогам у физического лица, погибшего (умершего) в период участия в специальной военной операции на территориях Украины, Донецкой Народной Республики, Луганской Народной Республики, Запорожской области и</w:t>
      </w:r>
      <w:proofErr w:type="gramEnd"/>
      <w:r>
        <w:t xml:space="preserve"> </w:t>
      </w:r>
      <w:proofErr w:type="gramStart"/>
      <w:r>
        <w:t>Херсо</w:t>
      </w:r>
      <w:r>
        <w:t>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</w:t>
      </w:r>
      <w:r>
        <w:t xml:space="preserve">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 </w:t>
      </w:r>
      <w:proofErr w:type="gramEnd"/>
    </w:p>
    <w:p w14:paraId="0A000000" w14:textId="77777777" w:rsidR="00E2046D" w:rsidRDefault="00DD1297">
      <w:pPr>
        <w:ind w:firstLine="567"/>
      </w:pPr>
      <w:r>
        <w:t>- лиц, призванных на военную службу по мобилизации в Вооруж</w:t>
      </w:r>
      <w:r>
        <w:t xml:space="preserve">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 </w:t>
      </w:r>
    </w:p>
    <w:p w14:paraId="0B000000" w14:textId="77777777" w:rsidR="00E2046D" w:rsidRDefault="00DD1297">
      <w:pPr>
        <w:ind w:firstLine="567"/>
      </w:pPr>
      <w:r>
        <w:lastRenderedPageBreak/>
        <w:t>- лиц, проходящих (проходивших)</w:t>
      </w:r>
      <w:r>
        <w:t xml:space="preserve">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</w:t>
      </w:r>
      <w:r>
        <w:t xml:space="preserve">ного закона от 31 мая 1996 года № 61-ФЗ «Об обороне»; </w:t>
      </w:r>
    </w:p>
    <w:p w14:paraId="0C000000" w14:textId="77777777" w:rsidR="00E2046D" w:rsidRDefault="00DD1297">
      <w:pPr>
        <w:ind w:firstLine="567"/>
      </w:pPr>
      <w: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</w:t>
      </w:r>
      <w:r>
        <w:t xml:space="preserve"> контракт (имевших иные правоотношения) с организацией, содействующей выполнению задач, возложенных на Вооруженные Силы Российской Федерации; </w:t>
      </w:r>
    </w:p>
    <w:p w14:paraId="0D000000" w14:textId="77777777" w:rsidR="00E2046D" w:rsidRDefault="00DD1297">
      <w:pPr>
        <w:ind w:firstLine="567"/>
      </w:pPr>
      <w:proofErr w:type="gramStart"/>
      <w:r>
        <w:t xml:space="preserve">- государственных гражданских служащих федеральных органов исполнительной власти и лиц, замещающих должности, не </w:t>
      </w:r>
      <w:r>
        <w:t>отнесенных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</w:t>
      </w:r>
      <w:r>
        <w:t>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</w:t>
      </w:r>
      <w:proofErr w:type="gramEnd"/>
      <w:r>
        <w:t xml:space="preserve">, </w:t>
      </w:r>
      <w:proofErr w:type="gramStart"/>
      <w:r>
        <w:t>которые</w:t>
      </w:r>
      <w:proofErr w:type="gramEnd"/>
      <w:r>
        <w:t xml:space="preserve"> направляли</w:t>
      </w:r>
      <w:r>
        <w:t xml:space="preserve">сь (привлекались) указанными органами при выполнении ими служебных обязанностей. </w:t>
      </w:r>
      <w:proofErr w:type="gramStart"/>
      <w:r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</w:t>
      </w:r>
      <w:r>
        <w:t xml:space="preserve">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 </w:t>
      </w:r>
      <w:proofErr w:type="gramEnd"/>
    </w:p>
    <w:p w14:paraId="0E000000" w14:textId="77777777" w:rsidR="00E2046D" w:rsidRDefault="00DD1297">
      <w:pPr>
        <w:ind w:firstLine="567"/>
      </w:pPr>
      <w:r>
        <w:t>2. Документами, подтверждающими обстояте</w:t>
      </w:r>
      <w:r>
        <w:t xml:space="preserve">льства признания безнадежной к взысканию задолженности, являются: </w:t>
      </w:r>
    </w:p>
    <w:p w14:paraId="0F000000" w14:textId="77777777" w:rsidR="00E2046D" w:rsidRDefault="00DD1297">
      <w:pPr>
        <w:ind w:firstLine="567"/>
      </w:pPr>
      <w:r>
        <w:t xml:space="preserve">сведения о регистрации факта смерти физического лица, содержащиеся в Едином государственном реестре записей актов гражданского состояния; </w:t>
      </w:r>
    </w:p>
    <w:p w14:paraId="10000000" w14:textId="77777777" w:rsidR="00E2046D" w:rsidRDefault="00DD1297">
      <w:pPr>
        <w:ind w:firstLine="567"/>
      </w:pPr>
      <w:proofErr w:type="gramStart"/>
      <w:r>
        <w:t>сведения (документы), подтверждающие прохождение у</w:t>
      </w:r>
      <w:r>
        <w:t>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</w:t>
      </w:r>
      <w:r>
        <w:t>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</w:t>
      </w:r>
      <w:proofErr w:type="gramEnd"/>
      <w:r>
        <w:t xml:space="preserve"> специальной военной операции на </w:t>
      </w:r>
      <w:r>
        <w:t xml:space="preserve">территориях Украины, Донецкой Народной Республики, Луганской Народной Республики, Запорожской области и Херсонской области. </w:t>
      </w:r>
    </w:p>
    <w:p w14:paraId="48EE4D43" w14:textId="77777777" w:rsidR="00DD1297" w:rsidRPr="00DD1297" w:rsidRDefault="00DD1297" w:rsidP="00DD1297">
      <w:pPr>
        <w:pStyle w:val="10"/>
        <w:numPr>
          <w:ilvl w:val="6"/>
          <w:numId w:val="1"/>
        </w:numPr>
        <w:tabs>
          <w:tab w:val="left" w:pos="-709"/>
        </w:tabs>
        <w:spacing w:before="0" w:after="0"/>
        <w:ind w:firstLine="709"/>
        <w:rPr>
          <w:rFonts w:ascii="Times New Roman" w:hAnsi="Times New Roman"/>
          <w:b w:val="0"/>
          <w:sz w:val="28"/>
          <w:szCs w:val="28"/>
        </w:rPr>
      </w:pPr>
      <w:r w:rsidRPr="00DD1297">
        <w:rPr>
          <w:rFonts w:ascii="Times New Roman" w:hAnsi="Times New Roman"/>
          <w:b w:val="0"/>
          <w:sz w:val="28"/>
          <w:szCs w:val="28"/>
        </w:rPr>
        <w:t xml:space="preserve">3. </w:t>
      </w:r>
      <w:r w:rsidRPr="00DD1297">
        <w:rPr>
          <w:rFonts w:ascii="Times New Roman" w:hAnsi="Times New Roman"/>
          <w:b w:val="0"/>
          <w:sz w:val="28"/>
          <w:szCs w:val="28"/>
          <w:lang w:eastAsia="zh-CN"/>
        </w:rPr>
        <w:t xml:space="preserve">Общему отделу администрации Восточного сельского поселения Усть-Лабинского района (Лопатина И.Н.)  </w:t>
      </w:r>
      <w:r w:rsidRPr="00DD1297">
        <w:rPr>
          <w:rFonts w:ascii="Times New Roman" w:hAnsi="Times New Roman"/>
          <w:b w:val="0"/>
          <w:sz w:val="28"/>
          <w:szCs w:val="28"/>
        </w:rPr>
        <w:t xml:space="preserve">обеспечить опубликование настоящего решения на официальном сайте органов местного самоуправления </w:t>
      </w:r>
      <w:r w:rsidRPr="00DD1297">
        <w:rPr>
          <w:rFonts w:ascii="Times New Roman" w:hAnsi="Times New Roman"/>
          <w:b w:val="0"/>
          <w:sz w:val="28"/>
          <w:szCs w:val="28"/>
        </w:rPr>
        <w:lastRenderedPageBreak/>
        <w:t xml:space="preserve">муниципального образования Усть-Лабинский район в информационно-телекоммуникационной сети «Интернет» </w:t>
      </w:r>
      <w:r w:rsidRPr="00DD1297">
        <w:rPr>
          <w:rFonts w:ascii="Times New Roman" w:hAnsi="Times New Roman"/>
          <w:b w:val="0"/>
          <w:sz w:val="28"/>
          <w:szCs w:val="28"/>
          <w:lang w:val="en-US"/>
        </w:rPr>
        <w:t>www</w:t>
      </w:r>
      <w:r w:rsidRPr="00DD1297">
        <w:rPr>
          <w:rFonts w:ascii="Times New Roman" w:hAnsi="Times New Roman"/>
          <w:b w:val="0"/>
          <w:sz w:val="28"/>
          <w:szCs w:val="28"/>
        </w:rPr>
        <w:t xml:space="preserve">. adminustlabinsk.ru и разместить на официальном  сайте Восточного сельского поселения Усть-Лабинского района  в телекоммуникационной  сети «Интернет». </w:t>
      </w:r>
    </w:p>
    <w:p w14:paraId="7916CCB1" w14:textId="77777777" w:rsidR="00DD1297" w:rsidRPr="00DD1297" w:rsidRDefault="00DD1297" w:rsidP="00DD1297">
      <w:pPr>
        <w:ind w:firstLine="567"/>
        <w:rPr>
          <w:rFonts w:ascii="Times New Roman" w:hAnsi="Times New Roman"/>
          <w:szCs w:val="28"/>
        </w:rPr>
      </w:pPr>
      <w:r w:rsidRPr="00DD1297">
        <w:rPr>
          <w:rFonts w:ascii="Times New Roman" w:hAnsi="Times New Roman"/>
          <w:szCs w:val="28"/>
        </w:rPr>
        <w:t xml:space="preserve">4. </w:t>
      </w:r>
      <w:proofErr w:type="gramStart"/>
      <w:r w:rsidRPr="00DD1297">
        <w:rPr>
          <w:rFonts w:ascii="Times New Roman" w:hAnsi="Times New Roman"/>
          <w:szCs w:val="28"/>
        </w:rPr>
        <w:t>Контроль за</w:t>
      </w:r>
      <w:proofErr w:type="gramEnd"/>
      <w:r w:rsidRPr="00DD1297">
        <w:rPr>
          <w:rFonts w:ascii="Times New Roman" w:hAnsi="Times New Roman"/>
          <w:szCs w:val="28"/>
        </w:rPr>
        <w:t xml:space="preserve"> выполнением настоящего решения возложить на главу Восточного сельского поселения Усть-Лабинского района </w:t>
      </w:r>
      <w:proofErr w:type="spellStart"/>
      <w:r w:rsidRPr="00DD1297">
        <w:rPr>
          <w:rFonts w:ascii="Times New Roman" w:hAnsi="Times New Roman"/>
          <w:szCs w:val="28"/>
        </w:rPr>
        <w:t>А.П.Белозуб</w:t>
      </w:r>
      <w:proofErr w:type="spellEnd"/>
      <w:r w:rsidRPr="00DD1297">
        <w:rPr>
          <w:rFonts w:ascii="Times New Roman" w:hAnsi="Times New Roman"/>
          <w:szCs w:val="28"/>
        </w:rPr>
        <w:t>.</w:t>
      </w:r>
    </w:p>
    <w:p w14:paraId="7AB79BD5" w14:textId="77777777" w:rsidR="00DD1297" w:rsidRPr="00DD1297" w:rsidRDefault="00DD1297" w:rsidP="00DD1297">
      <w:pPr>
        <w:ind w:firstLine="567"/>
        <w:rPr>
          <w:rFonts w:ascii="Times New Roman" w:hAnsi="Times New Roman"/>
          <w:szCs w:val="28"/>
        </w:rPr>
      </w:pPr>
      <w:r w:rsidRPr="00DD1297">
        <w:rPr>
          <w:rFonts w:ascii="Times New Roman" w:hAnsi="Times New Roman"/>
          <w:szCs w:val="28"/>
        </w:rPr>
        <w:t>5. Настоящее решение вступает в силу на следующий день после дня его официального опубл</w:t>
      </w:r>
      <w:r w:rsidRPr="00DD1297">
        <w:rPr>
          <w:rFonts w:ascii="Times New Roman" w:hAnsi="Times New Roman"/>
          <w:szCs w:val="28"/>
        </w:rPr>
        <w:t>и</w:t>
      </w:r>
      <w:r w:rsidRPr="00DD1297">
        <w:rPr>
          <w:rFonts w:ascii="Times New Roman" w:hAnsi="Times New Roman"/>
          <w:szCs w:val="28"/>
        </w:rPr>
        <w:t>кования.</w:t>
      </w:r>
    </w:p>
    <w:p w14:paraId="70E22C31" w14:textId="77777777" w:rsidR="00DD1297" w:rsidRPr="00DD1297" w:rsidRDefault="00DD1297" w:rsidP="00DD1297">
      <w:pPr>
        <w:tabs>
          <w:tab w:val="left" w:pos="1030"/>
          <w:tab w:val="center" w:pos="4818"/>
        </w:tabs>
        <w:rPr>
          <w:rFonts w:ascii="Times New Roman" w:hAnsi="Times New Roman"/>
          <w:spacing w:val="-4"/>
          <w:szCs w:val="28"/>
        </w:rPr>
      </w:pPr>
      <w:r w:rsidRPr="00DD1297">
        <w:rPr>
          <w:rFonts w:ascii="Times New Roman" w:hAnsi="Times New Roman"/>
          <w:spacing w:val="-4"/>
          <w:szCs w:val="28"/>
        </w:rPr>
        <w:tab/>
        <w:t xml:space="preserve"> </w:t>
      </w:r>
    </w:p>
    <w:p w14:paraId="2FC650B5" w14:textId="77777777" w:rsidR="00DD1297" w:rsidRPr="00DD1297" w:rsidRDefault="00DD1297" w:rsidP="00DD1297">
      <w:pPr>
        <w:spacing w:line="280" w:lineRule="exact"/>
        <w:ind w:firstLine="709"/>
        <w:rPr>
          <w:rFonts w:ascii="Times New Roman" w:hAnsi="Times New Roman"/>
          <w:szCs w:val="28"/>
        </w:rPr>
      </w:pPr>
    </w:p>
    <w:p w14:paraId="661301CC" w14:textId="77777777" w:rsidR="00DD1297" w:rsidRPr="00DD1297" w:rsidRDefault="00DD1297" w:rsidP="00DD1297">
      <w:pPr>
        <w:spacing w:line="280" w:lineRule="exact"/>
        <w:rPr>
          <w:rFonts w:ascii="Times New Roman" w:hAnsi="Times New Roman"/>
          <w:szCs w:val="28"/>
        </w:rPr>
      </w:pPr>
      <w:r w:rsidRPr="00DD1297">
        <w:rPr>
          <w:rFonts w:ascii="Times New Roman" w:hAnsi="Times New Roman"/>
          <w:szCs w:val="28"/>
        </w:rPr>
        <w:t xml:space="preserve">Глава Восточного сельского поселения </w:t>
      </w:r>
    </w:p>
    <w:p w14:paraId="0238EB58" w14:textId="77777777" w:rsidR="00DD1297" w:rsidRPr="00DD1297" w:rsidRDefault="00DD1297" w:rsidP="00DD1297">
      <w:pPr>
        <w:spacing w:line="280" w:lineRule="exact"/>
        <w:rPr>
          <w:rFonts w:ascii="Times New Roman" w:hAnsi="Times New Roman"/>
          <w:szCs w:val="28"/>
        </w:rPr>
      </w:pPr>
      <w:r w:rsidRPr="00DD1297">
        <w:rPr>
          <w:rFonts w:ascii="Times New Roman" w:hAnsi="Times New Roman"/>
          <w:szCs w:val="28"/>
        </w:rPr>
        <w:t xml:space="preserve">Усть-Лабинского района                                                               </w:t>
      </w:r>
      <w:proofErr w:type="spellStart"/>
      <w:r w:rsidRPr="00DD1297">
        <w:rPr>
          <w:rFonts w:ascii="Times New Roman" w:hAnsi="Times New Roman"/>
          <w:szCs w:val="28"/>
        </w:rPr>
        <w:t>А.П.</w:t>
      </w:r>
      <w:proofErr w:type="gramStart"/>
      <w:r w:rsidRPr="00DD1297">
        <w:rPr>
          <w:rFonts w:ascii="Times New Roman" w:hAnsi="Times New Roman"/>
          <w:szCs w:val="28"/>
        </w:rPr>
        <w:t>Белозуб</w:t>
      </w:r>
      <w:proofErr w:type="spellEnd"/>
      <w:proofErr w:type="gramEnd"/>
    </w:p>
    <w:p w14:paraId="5CA94896" w14:textId="77777777" w:rsidR="00DD1297" w:rsidRDefault="00DD1297" w:rsidP="00DD1297">
      <w:pPr>
        <w:spacing w:line="280" w:lineRule="exact"/>
      </w:pPr>
    </w:p>
    <w:p w14:paraId="79D058DF" w14:textId="77777777" w:rsidR="00DD1297" w:rsidRDefault="00DD1297">
      <w:pPr>
        <w:ind w:firstLine="567"/>
      </w:pPr>
    </w:p>
    <w:p w14:paraId="17000000" w14:textId="321212EF" w:rsidR="00E2046D" w:rsidRDefault="00E2046D"/>
    <w:sectPr w:rsidR="00E2046D" w:rsidSect="00C035C3">
      <w:pgSz w:w="11906" w:h="16838"/>
      <w:pgMar w:top="1134" w:right="567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2046D"/>
    <w:rsid w:val="00C035C3"/>
    <w:rsid w:val="00DD1297"/>
    <w:rsid w:val="00E2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Plain Text"/>
    <w:basedOn w:val="a"/>
    <w:link w:val="a9"/>
    <w:rsid w:val="00C035C3"/>
    <w:pPr>
      <w:jc w:val="left"/>
    </w:pPr>
    <w:rPr>
      <w:rFonts w:ascii="Courier New" w:hAnsi="Courier New"/>
      <w:color w:val="auto"/>
      <w:sz w:val="20"/>
      <w:lang w:eastAsia="ar-SA"/>
    </w:rPr>
  </w:style>
  <w:style w:type="character" w:customStyle="1" w:styleId="a9">
    <w:name w:val="Текст Знак"/>
    <w:basedOn w:val="a0"/>
    <w:link w:val="a8"/>
    <w:rsid w:val="00C035C3"/>
    <w:rPr>
      <w:rFonts w:ascii="Courier New" w:hAnsi="Courier New"/>
      <w:color w:val="auto"/>
      <w:sz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C035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35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Plain Text"/>
    <w:basedOn w:val="a"/>
    <w:link w:val="a9"/>
    <w:rsid w:val="00C035C3"/>
    <w:pPr>
      <w:jc w:val="left"/>
    </w:pPr>
    <w:rPr>
      <w:rFonts w:ascii="Courier New" w:hAnsi="Courier New"/>
      <w:color w:val="auto"/>
      <w:sz w:val="20"/>
      <w:lang w:eastAsia="ar-SA"/>
    </w:rPr>
  </w:style>
  <w:style w:type="character" w:customStyle="1" w:styleId="a9">
    <w:name w:val="Текст Знак"/>
    <w:basedOn w:val="a0"/>
    <w:link w:val="a8"/>
    <w:rsid w:val="00C035C3"/>
    <w:rPr>
      <w:rFonts w:ascii="Courier New" w:hAnsi="Courier New"/>
      <w:color w:val="auto"/>
      <w:sz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C035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35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Администрация</cp:lastModifiedBy>
  <cp:revision>2</cp:revision>
  <dcterms:created xsi:type="dcterms:W3CDTF">2026-07-02T08:05:00Z</dcterms:created>
  <dcterms:modified xsi:type="dcterms:W3CDTF">2026-07-17T06:25:00Z</dcterms:modified>
</cp:coreProperties>
</file>